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0C" w:rsidRPr="00C03DDA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47740C" w:rsidRPr="00C03DDA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sz w:val="32"/>
          <w:szCs w:val="28"/>
        </w:rPr>
        <w:t>Играем пальчиками и развиваем речь</w:t>
      </w:r>
      <w:bookmarkEnd w:id="0"/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47740C" w:rsidRPr="00C03DDA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оздоравливающе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CE52EB" w:rsidRDefault="0047740C" w:rsidP="0047740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:rsidR="0047740C" w:rsidRPr="00232E99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занятиях, в форме </w:t>
      </w:r>
      <w:proofErr w:type="spellStart"/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:rsidR="0047740C" w:rsidRPr="00232E99" w:rsidRDefault="0047740C" w:rsidP="004774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:rsidR="0047740C" w:rsidRPr="00232E99" w:rsidRDefault="0047740C" w:rsidP="004774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47740C" w:rsidRPr="00232E99" w:rsidRDefault="0047740C" w:rsidP="004774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47740C" w:rsidRPr="00232E99" w:rsidRDefault="0047740C" w:rsidP="0047740C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DA7AB4" w:rsidRDefault="0047740C" w:rsidP="0047740C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:rsidR="0047740C" w:rsidRPr="006A28B4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:rsidR="0047740C" w:rsidRPr="006A28B4" w:rsidRDefault="0047740C" w:rsidP="0047740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:rsidR="0047740C" w:rsidRPr="006A28B4" w:rsidRDefault="0047740C" w:rsidP="0047740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:rsidR="0047740C" w:rsidRPr="006A28B4" w:rsidRDefault="0047740C" w:rsidP="0047740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:rsidR="0047740C" w:rsidRPr="006A28B4" w:rsidRDefault="0047740C" w:rsidP="0047740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6A28B4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47740C" w:rsidTr="0070638F">
        <w:trPr>
          <w:jc w:val="center"/>
        </w:trPr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:rsidR="0047740C" w:rsidRPr="006A28B4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47740C" w:rsidTr="0070638F">
        <w:trPr>
          <w:jc w:val="center"/>
        </w:trPr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:rsidR="0047740C" w:rsidRPr="006A28B4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6A28B4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:rsidR="0047740C" w:rsidRDefault="0047740C" w:rsidP="0047740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47740C" w:rsidRDefault="0047740C" w:rsidP="00477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47740C" w:rsidTr="0070638F"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:rsidR="0047740C" w:rsidRPr="006A28B4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47740C" w:rsidTr="0070638F"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:rsidR="0047740C" w:rsidRDefault="0047740C" w:rsidP="0070638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740C" w:rsidRPr="006A28B4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:rsidR="0047740C" w:rsidRPr="006A28B4" w:rsidRDefault="0047740C" w:rsidP="0047740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:rsidR="0047740C" w:rsidRPr="006A28B4" w:rsidRDefault="0047740C" w:rsidP="0047740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:rsidR="0047740C" w:rsidRDefault="0047740C" w:rsidP="0047740C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lastRenderedPageBreak/>
        <w:t>учат противопоставлять большой палец остальным.</w:t>
      </w:r>
    </w:p>
    <w:p w:rsidR="0047740C" w:rsidRPr="006A28B4" w:rsidRDefault="0047740C" w:rsidP="0047740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6A28B4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47740C" w:rsidTr="0070638F"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:rsidR="0047740C" w:rsidRPr="006A28B4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47740C" w:rsidTr="0070638F">
        <w:tc>
          <w:tcPr>
            <w:tcW w:w="4813" w:type="dxa"/>
          </w:tcPr>
          <w:p w:rsidR="0047740C" w:rsidRPr="002C4193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:rsidR="0047740C" w:rsidRPr="006A28B4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BC1256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47740C" w:rsidTr="0070638F"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740C" w:rsidTr="0070638F"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:rsidR="0047740C" w:rsidRDefault="0047740C" w:rsidP="007063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BC1256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256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:rsidR="0047740C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47740C" w:rsidTr="0070638F">
        <w:tc>
          <w:tcPr>
            <w:tcW w:w="4813" w:type="dxa"/>
          </w:tcPr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:rsidR="0047740C" w:rsidRPr="002C4193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:rsidR="0047740C" w:rsidRPr="002C4193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:rsidR="0047740C" w:rsidRPr="00BC1256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:rsidR="0047740C" w:rsidRDefault="0047740C" w:rsidP="007063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56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</w:tc>
      </w:tr>
    </w:tbl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DA7AB4" w:rsidRDefault="0047740C" w:rsidP="0047740C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47740C" w:rsidRPr="00DA7AB4" w:rsidRDefault="0047740C" w:rsidP="004774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2C4193" w:rsidRDefault="0047740C" w:rsidP="00477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40C" w:rsidRPr="002C4193" w:rsidRDefault="0047740C" w:rsidP="004774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7740C" w:rsidRPr="002C4193" w:rsidRDefault="0047740C" w:rsidP="0047740C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 xml:space="preserve"> О. Пальчиковые игры. Для детей 4-7 лет. ФГОС ДО. - СПб.: Литера, 2016. — 32 с.</w:t>
      </w:r>
    </w:p>
    <w:p w:rsidR="0047740C" w:rsidRDefault="0047740C" w:rsidP="0047740C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Ткаченко Т. С пальчиками играем, речь развиваем. Для детей 3-5 лет. - Екатеринбург.: Издательство: </w:t>
      </w:r>
      <w:proofErr w:type="spellStart"/>
      <w:r w:rsidRPr="002C4193">
        <w:rPr>
          <w:rFonts w:ascii="Times New Roman" w:hAnsi="Times New Roman" w:cs="Times New Roman"/>
          <w:sz w:val="28"/>
          <w:szCs w:val="28"/>
        </w:rPr>
        <w:t>Литур</w:t>
      </w:r>
      <w:proofErr w:type="spellEnd"/>
      <w:r w:rsidRPr="002C4193">
        <w:rPr>
          <w:rFonts w:ascii="Times New Roman" w:hAnsi="Times New Roman" w:cs="Times New Roman"/>
          <w:sz w:val="28"/>
          <w:szCs w:val="28"/>
        </w:rPr>
        <w:t>, 2016. – 48 с.</w:t>
      </w:r>
    </w:p>
    <w:p w:rsidR="0047740C" w:rsidRPr="00573DDC" w:rsidRDefault="0047740C" w:rsidP="0047740C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p w:rsidR="000444CA" w:rsidRDefault="000444CA"/>
    <w:sectPr w:rsidR="000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0C"/>
    <w:rsid w:val="000444CA"/>
    <w:rsid w:val="0047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1847"/>
  <w15:chartTrackingRefBased/>
  <w15:docId w15:val="{482D01FE-BDDC-435D-AA90-4ED4E45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40C"/>
    <w:pPr>
      <w:ind w:left="720"/>
      <w:contextualSpacing/>
    </w:pPr>
  </w:style>
  <w:style w:type="table" w:styleId="a4">
    <w:name w:val="Table Grid"/>
    <w:basedOn w:val="a1"/>
    <w:uiPriority w:val="39"/>
    <w:rsid w:val="0047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7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1</cp:revision>
  <dcterms:created xsi:type="dcterms:W3CDTF">2022-03-19T09:08:00Z</dcterms:created>
  <dcterms:modified xsi:type="dcterms:W3CDTF">2022-03-19T09:10:00Z</dcterms:modified>
</cp:coreProperties>
</file>